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F" w:rsidRDefault="009E0712" w:rsidP="0031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МӘМС: бизнестің үздік ТОП-7</w:t>
      </w:r>
      <w:r w:rsidRPr="009D0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712">
        <w:rPr>
          <w:rFonts w:ascii="Times New Roman" w:hAnsi="Times New Roman" w:cs="Times New Roman"/>
          <w:b/>
          <w:sz w:val="28"/>
          <w:szCs w:val="28"/>
        </w:rPr>
        <w:t>сұрағы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1540F" w:rsidRDefault="009E0712" w:rsidP="0031540F">
      <w:pPr>
        <w:rPr>
          <w:rFonts w:ascii="Times New Roman" w:hAnsi="Times New Roman" w:cs="Times New Roman"/>
          <w:b/>
          <w:sz w:val="28"/>
          <w:szCs w:val="28"/>
        </w:rPr>
      </w:pPr>
      <w:r w:rsidRPr="009E0712">
        <w:rPr>
          <w:rFonts w:ascii="Times New Roman" w:hAnsi="Times New Roman" w:cs="Times New Roman"/>
          <w:b/>
          <w:sz w:val="28"/>
          <w:szCs w:val="28"/>
        </w:rPr>
        <w:t xml:space="preserve">Әлеуметтік медициналық сақтандыру қорына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міндетті</w:t>
      </w:r>
      <w:proofErr w:type="spellEnd"/>
      <w:r w:rsidRPr="009E0712">
        <w:rPr>
          <w:rFonts w:ascii="Times New Roman" w:hAnsi="Times New Roman" w:cs="Times New Roman"/>
          <w:b/>
          <w:sz w:val="28"/>
          <w:szCs w:val="28"/>
        </w:rPr>
        <w:t xml:space="preserve"> төлемдер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9E0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кімге</w:t>
      </w:r>
      <w:proofErr w:type="spellEnd"/>
      <w:r w:rsidRPr="009E0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кейінге</w:t>
      </w:r>
      <w:proofErr w:type="spellEnd"/>
      <w:r w:rsidRPr="009E0712">
        <w:rPr>
          <w:rFonts w:ascii="Times New Roman" w:hAnsi="Times New Roman" w:cs="Times New Roman"/>
          <w:b/>
          <w:sz w:val="28"/>
          <w:szCs w:val="28"/>
        </w:rPr>
        <w:t xml:space="preserve"> қалдырылды және неге кәсіпорын қызметкерлері МӘМС-те медициналық қызмет көрсетуден бас тартуда-бизнестің ең өзекті мәселелеріне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9E0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712">
        <w:rPr>
          <w:rFonts w:ascii="Times New Roman" w:hAnsi="Times New Roman" w:cs="Times New Roman"/>
          <w:b/>
          <w:sz w:val="28"/>
          <w:szCs w:val="28"/>
        </w:rPr>
        <w:t>береміз</w:t>
      </w:r>
      <w:proofErr w:type="spellEnd"/>
      <w:r w:rsidR="003154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540F" w:rsidRPr="0000774A" w:rsidRDefault="009E0712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0712">
        <w:rPr>
          <w:rFonts w:ascii="Times New Roman" w:hAnsi="Times New Roman" w:cs="Times New Roman"/>
          <w:b/>
          <w:i/>
          <w:sz w:val="28"/>
          <w:szCs w:val="28"/>
        </w:rPr>
        <w:t>МӘМС үшін төлемдер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ді </w:t>
      </w:r>
      <w:r w:rsidRPr="009E0712">
        <w:rPr>
          <w:rFonts w:ascii="Times New Roman" w:hAnsi="Times New Roman" w:cs="Times New Roman"/>
          <w:b/>
          <w:i/>
          <w:sz w:val="28"/>
          <w:szCs w:val="28"/>
        </w:rPr>
        <w:t xml:space="preserve"> 1 қазанға </w:t>
      </w:r>
      <w:proofErr w:type="spellStart"/>
      <w:r w:rsidRPr="009E0712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E0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E0712">
        <w:rPr>
          <w:rFonts w:ascii="Times New Roman" w:hAnsi="Times New Roman" w:cs="Times New Roman"/>
          <w:b/>
          <w:i/>
          <w:sz w:val="28"/>
          <w:szCs w:val="28"/>
        </w:rPr>
        <w:t>кім</w:t>
      </w:r>
      <w:proofErr w:type="spellEnd"/>
      <w:r w:rsidRPr="009E0712">
        <w:rPr>
          <w:rFonts w:ascii="Times New Roman" w:hAnsi="Times New Roman" w:cs="Times New Roman"/>
          <w:b/>
          <w:i/>
          <w:sz w:val="28"/>
          <w:szCs w:val="28"/>
        </w:rPr>
        <w:t xml:space="preserve"> төлемейді және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кімдер үшін </w:t>
      </w:r>
      <w:r w:rsidRPr="009E0712">
        <w:rPr>
          <w:rFonts w:ascii="Times New Roman" w:hAnsi="Times New Roman" w:cs="Times New Roman"/>
          <w:b/>
          <w:i/>
          <w:sz w:val="28"/>
          <w:szCs w:val="28"/>
        </w:rPr>
        <w:t xml:space="preserve">жеңілдік кезеңі 1 </w:t>
      </w:r>
      <w:proofErr w:type="spellStart"/>
      <w:r w:rsidRPr="009E0712">
        <w:rPr>
          <w:rFonts w:ascii="Times New Roman" w:hAnsi="Times New Roman" w:cs="Times New Roman"/>
          <w:b/>
          <w:i/>
          <w:sz w:val="28"/>
          <w:szCs w:val="28"/>
        </w:rPr>
        <w:t>шілдеде</w:t>
      </w:r>
      <w:proofErr w:type="spellEnd"/>
      <w:r w:rsidRPr="009E0712">
        <w:rPr>
          <w:rFonts w:ascii="Times New Roman" w:hAnsi="Times New Roman" w:cs="Times New Roman"/>
          <w:b/>
          <w:i/>
          <w:sz w:val="28"/>
          <w:szCs w:val="28"/>
        </w:rPr>
        <w:t xml:space="preserve"> аяқталды</w:t>
      </w:r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1540F" w:rsidRDefault="009E0712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1 сәуірден 1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шілдеге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әлеуметтік медициналық сақтандыру қорына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аударымдарды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төлеуден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қызмет түрлері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ірі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кәсіпкерлік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субъектілері</w:t>
      </w:r>
      <w:proofErr w:type="spellEnd"/>
      <w:r w:rsidRPr="009E0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0712">
        <w:rPr>
          <w:rFonts w:ascii="Times New Roman" w:eastAsia="Times New Roman" w:hAnsi="Times New Roman" w:cs="Times New Roman"/>
          <w:sz w:val="28"/>
          <w:szCs w:val="28"/>
        </w:rPr>
        <w:t>босатылды</w:t>
      </w:r>
      <w:proofErr w:type="spellEnd"/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31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автомобильдерді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жеңіл автокөлік құралдарын,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мотоциклдерді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автомобиль бөлшектерін,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тораптарды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керек-жарақтарды бөлшек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саудада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дәріханаларды, тамақ өнімдерін,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сусындар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темекі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бұйымдарын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сатуды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қоспағанда,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желілеріндегі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стационарлық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объектілеріндегі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объектілері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табылатын</w:t>
      </w:r>
      <w:proofErr w:type="spellEnd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мамандандырылмаған дүкендердегі бөлшек </w:t>
      </w:r>
      <w:proofErr w:type="spellStart"/>
      <w:r w:rsidR="009E0712" w:rsidRPr="009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бойындағы жолақта орналасқан техникалық қызмет көрсету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станциялары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жүргізгендерді қоспағанда,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автомобильдерге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техникалық қызмет көрсету және жөндеу</w:t>
      </w:r>
      <w:r w:rsid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әуе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жолаушылар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көлігі</w:t>
      </w:r>
      <w:r w:rsid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қонақүйлердің және тұруға арналған ұқсас орындардың қызмет көрсетуі</w:t>
      </w:r>
      <w:r w:rsid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ресторанов и предоставление услу</w:t>
      </w:r>
      <w:r w:rsid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по доставке продуктов питания</w:t>
      </w:r>
      <w:r w:rsid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40F" w:rsidRPr="00AA4428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жалға алынған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жылжымайтын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мүлікті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жалдау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басқару, </w:t>
      </w:r>
      <w:proofErr w:type="spellStart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="0024128F" w:rsidRPr="0024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қатар коммерциялық үй-жайларды жалға беру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Pr="00DB6DCB" w:rsidRDefault="0024128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1 сәуірден 1 қазанға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МӘМС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жарналарын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төлеуден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босату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әрекет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және ШОБ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субъектілері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үшін 29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ызмет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түрі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қызметкерлердің сақтандырылуы сақталады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заң кеңесшілері,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нотариустар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адвокаттар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сот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орындаушылары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медиаторлар</w:t>
      </w:r>
      <w:proofErr w:type="spellEnd"/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коммерциялық қызмет және басқару мәселелері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кеңесшілер</w:t>
      </w:r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туристік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агенттіктер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туроператорлар</w:t>
      </w:r>
      <w:proofErr w:type="spellEnd"/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28F">
        <w:rPr>
          <w:rFonts w:ascii="Times New Roman" w:eastAsia="Times New Roman" w:hAnsi="Times New Roman" w:cs="Times New Roman"/>
          <w:sz w:val="28"/>
          <w:szCs w:val="28"/>
        </w:rPr>
        <w:t>санитарлық-эпидемиологиялық, ауруханалық және санаторлық-курорттық ұйымдар</w:t>
      </w:r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меншік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және орта оқу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орындары</w:t>
      </w:r>
      <w:proofErr w:type="spellEnd"/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 дәрігерлік практика, стоматология</w:t>
      </w:r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24128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28F">
        <w:rPr>
          <w:rFonts w:ascii="Times New Roman" w:eastAsia="Times New Roman" w:hAnsi="Times New Roman" w:cs="Times New Roman"/>
          <w:sz w:val="28"/>
          <w:szCs w:val="28"/>
        </w:rPr>
        <w:t xml:space="preserve">концерт және театр </w:t>
      </w:r>
      <w:proofErr w:type="spellStart"/>
      <w:r w:rsidRPr="0024128F">
        <w:rPr>
          <w:rFonts w:ascii="Times New Roman" w:eastAsia="Times New Roman" w:hAnsi="Times New Roman" w:cs="Times New Roman"/>
          <w:sz w:val="28"/>
          <w:szCs w:val="28"/>
        </w:rPr>
        <w:t>залдары</w:t>
      </w:r>
      <w:proofErr w:type="spellEnd"/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362267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фитнес-клуб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тар</w:t>
      </w:r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DB6DCB" w:rsidRDefault="00362267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267">
        <w:rPr>
          <w:rFonts w:ascii="Times New Roman" w:eastAsia="Times New Roman" w:hAnsi="Times New Roman" w:cs="Times New Roman"/>
          <w:sz w:val="28"/>
          <w:szCs w:val="28"/>
        </w:rPr>
        <w:t xml:space="preserve">тоқыма және үлбір бұйымдарын </w:t>
      </w:r>
      <w:proofErr w:type="spellStart"/>
      <w:r w:rsidRPr="00362267">
        <w:rPr>
          <w:rFonts w:ascii="Times New Roman" w:eastAsia="Times New Roman" w:hAnsi="Times New Roman" w:cs="Times New Roman"/>
          <w:sz w:val="28"/>
          <w:szCs w:val="28"/>
        </w:rPr>
        <w:t>жуу</w:t>
      </w:r>
      <w:proofErr w:type="spellEnd"/>
      <w:r w:rsidRPr="00362267">
        <w:rPr>
          <w:rFonts w:ascii="Times New Roman" w:eastAsia="Times New Roman" w:hAnsi="Times New Roman" w:cs="Times New Roman"/>
          <w:sz w:val="28"/>
          <w:szCs w:val="28"/>
        </w:rPr>
        <w:t xml:space="preserve"> және химиялық </w:t>
      </w:r>
      <w:proofErr w:type="spellStart"/>
      <w:r w:rsidRPr="00362267">
        <w:rPr>
          <w:rFonts w:ascii="Times New Roman" w:eastAsia="Times New Roman" w:hAnsi="Times New Roman" w:cs="Times New Roman"/>
          <w:sz w:val="28"/>
          <w:szCs w:val="28"/>
        </w:rPr>
        <w:t>тазалау</w:t>
      </w:r>
      <w:proofErr w:type="spellEnd"/>
      <w:r w:rsidR="0031540F" w:rsidRPr="00DB6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40F" w:rsidRPr="00AA4428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парикмахерские и салоны красоты.</w:t>
      </w:r>
    </w:p>
    <w:p w:rsidR="0031540F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Жеңілдік кезеңі аяқталғаннан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кейін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(1 қаңтардан 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шілдеге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изнес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өткен 6 ай үшін өз қызметкерлері үшін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аударымдар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төлеуі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керек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1540F" w:rsidRDefault="00362267" w:rsidP="0031540F">
      <w:pPr>
        <w:rPr>
          <w:rFonts w:ascii="Times New Roman" w:hAnsi="Times New Roman" w:cs="Times New Roman"/>
          <w:sz w:val="28"/>
          <w:szCs w:val="28"/>
        </w:rPr>
      </w:pPr>
      <w:r w:rsidRPr="00362267">
        <w:rPr>
          <w:rFonts w:ascii="Times New Roman" w:hAnsi="Times New Roman" w:cs="Times New Roman"/>
          <w:sz w:val="28"/>
          <w:szCs w:val="28"/>
        </w:rPr>
        <w:t xml:space="preserve">Иә. Жеңілдікті кезең-бұл төлемдерді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кейінге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қалдыру,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төлеу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жоймайды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, </w:t>
      </w:r>
      <w:r w:rsidRPr="00E15164">
        <w:rPr>
          <w:rFonts w:ascii="Times New Roman" w:hAnsi="Times New Roman" w:cs="Times New Roman"/>
          <w:sz w:val="28"/>
          <w:szCs w:val="28"/>
        </w:rPr>
        <w:t>«</w:t>
      </w:r>
      <w:r w:rsidRPr="00362267">
        <w:rPr>
          <w:rFonts w:ascii="Times New Roman" w:hAnsi="Times New Roman" w:cs="Times New Roman"/>
          <w:sz w:val="28"/>
          <w:szCs w:val="28"/>
        </w:rPr>
        <w:t xml:space="preserve">МӘМС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62267">
        <w:rPr>
          <w:rFonts w:ascii="Times New Roman" w:hAnsi="Times New Roman" w:cs="Times New Roman"/>
          <w:sz w:val="28"/>
          <w:szCs w:val="28"/>
        </w:rPr>
        <w:t xml:space="preserve"> Заңның 5-бабының 3-тармағына сәйкес, қорға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және (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төленбеген тұлғалар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әлеуметтік медициналық сақтандыру жүйесінде медициналық көмек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құқығын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үшін Қорға төленбеген кезең үшін, бірақ төлеу күнінің алдындағы он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төлеуге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. Сондықтан жұмыс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өткен 6 ай үшін олардың қызметкерлері МӘМС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мүмкіндігіне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үшін ақы төлеуі қажет</w:t>
      </w:r>
      <w:r w:rsidR="0031540F">
        <w:rPr>
          <w:rFonts w:ascii="Times New Roman" w:hAnsi="Times New Roman" w:cs="Times New Roman"/>
          <w:sz w:val="28"/>
          <w:szCs w:val="28"/>
        </w:rPr>
        <w:t>.</w:t>
      </w:r>
    </w:p>
    <w:p w:rsidR="0031540F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b/>
          <w:i/>
          <w:sz w:val="28"/>
          <w:szCs w:val="28"/>
        </w:rPr>
        <w:t>Қызметкерлерге аударымдардың мөлшері қандай</w:t>
      </w:r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1540F" w:rsidRPr="0000774A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sz w:val="28"/>
          <w:szCs w:val="28"/>
        </w:rPr>
        <w:t xml:space="preserve">Жұмыс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қызметкер үшін қызметкердің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табысынан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2% мөлшерінде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төлейді, сондай-ақ қызметкердің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жалақысынан 1% ұстап қалады</w:t>
      </w:r>
      <w:r w:rsidR="0031540F" w:rsidRPr="00E15164">
        <w:rPr>
          <w:rFonts w:ascii="Times New Roman" w:hAnsi="Times New Roman" w:cs="Times New Roman"/>
          <w:sz w:val="28"/>
          <w:szCs w:val="28"/>
        </w:rPr>
        <w:t>.</w:t>
      </w:r>
      <w:r w:rsidR="0031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Жұмыс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берушіге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қызметкерлер үшін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аударымдарды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уақтылы төлемегені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немесе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толық төлемегені үшін өсімпұлдар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немесе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айыппұлдар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есептеле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ме</w:t>
      </w:r>
      <w:proofErr w:type="spellEnd"/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1540F" w:rsidRPr="00E8447D" w:rsidRDefault="00362267" w:rsidP="0031540F">
      <w:pPr>
        <w:rPr>
          <w:rFonts w:ascii="Times New Roman" w:hAnsi="Times New Roman" w:cs="Times New Roman"/>
          <w:sz w:val="28"/>
          <w:szCs w:val="28"/>
        </w:rPr>
      </w:pPr>
      <w:r w:rsidRPr="00362267">
        <w:rPr>
          <w:rFonts w:ascii="Times New Roman" w:hAnsi="Times New Roman" w:cs="Times New Roman"/>
          <w:sz w:val="28"/>
          <w:szCs w:val="28"/>
        </w:rPr>
        <w:t xml:space="preserve">Иә. Өз қызметкерлері үшін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жарна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аударатын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үшін МӘМС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үшін төлем күнін қоса алғанда,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өткен әрбір күн үшін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сомасының 1,25% мөлшерінде өсімпұл көзделген.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қызметкерге ақы төлемесе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оны уақтылы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жасамаса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, қызметкер МӘМС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пакетінен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медициналық көмек ала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, оның мәртебесі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түрде </w:t>
      </w:r>
      <w:r w:rsidRPr="00E15164">
        <w:rPr>
          <w:rFonts w:ascii="Times New Roman" w:hAnsi="Times New Roman" w:cs="Times New Roman"/>
          <w:sz w:val="28"/>
          <w:szCs w:val="28"/>
        </w:rPr>
        <w:t>«</w:t>
      </w:r>
      <w:r w:rsidRPr="00362267">
        <w:rPr>
          <w:rFonts w:ascii="Times New Roman" w:hAnsi="Times New Roman" w:cs="Times New Roman"/>
          <w:sz w:val="28"/>
          <w:szCs w:val="28"/>
        </w:rPr>
        <w:t>сақтандырылмаған</w:t>
      </w:r>
      <w:r>
        <w:rPr>
          <w:rFonts w:ascii="Times New Roman" w:hAnsi="Times New Roman" w:cs="Times New Roman"/>
          <w:sz w:val="28"/>
          <w:szCs w:val="28"/>
        </w:rPr>
        <w:t>» күйіне өзгереді</w:t>
      </w:r>
      <w:r w:rsidR="00315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40F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Жұмыс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беруші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Қазақстанның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резиденттері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болып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табылмайтын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қызметкерлер үшін Қорға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МС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аудару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керек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="0031540F" w:rsidRPr="009C7A6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56B6" w:rsidRPr="00E15164" w:rsidRDefault="00362267" w:rsidP="0031540F">
      <w:pPr>
        <w:rPr>
          <w:rFonts w:ascii="Times New Roman" w:hAnsi="Times New Roman" w:cs="Times New Roman"/>
          <w:sz w:val="28"/>
          <w:szCs w:val="28"/>
        </w:rPr>
      </w:pPr>
      <w:r w:rsidRPr="00362267">
        <w:rPr>
          <w:rFonts w:ascii="Times New Roman" w:hAnsi="Times New Roman" w:cs="Times New Roman"/>
          <w:sz w:val="28"/>
          <w:szCs w:val="28"/>
        </w:rPr>
        <w:lastRenderedPageBreak/>
        <w:t xml:space="preserve">Иә.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қызметкер Еуразиялық экономикалық одақ елдерінің (Армения, Беларусь, Қырғызстан, РФ)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, жұмыс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Қазақстан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ратификациялаған халықаралық шарттың және </w:t>
      </w:r>
      <w:r w:rsidRPr="00E15164">
        <w:rPr>
          <w:rFonts w:ascii="Times New Roman" w:hAnsi="Times New Roman" w:cs="Times New Roman"/>
          <w:sz w:val="28"/>
          <w:szCs w:val="28"/>
        </w:rPr>
        <w:t>«</w:t>
      </w:r>
      <w:r w:rsidRPr="00362267">
        <w:rPr>
          <w:rFonts w:ascii="Times New Roman" w:hAnsi="Times New Roman" w:cs="Times New Roman"/>
          <w:sz w:val="28"/>
          <w:szCs w:val="28"/>
        </w:rPr>
        <w:t xml:space="preserve">МӘМС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62267">
        <w:rPr>
          <w:rFonts w:ascii="Times New Roman" w:hAnsi="Times New Roman" w:cs="Times New Roman"/>
          <w:sz w:val="28"/>
          <w:szCs w:val="28"/>
        </w:rPr>
        <w:t xml:space="preserve"> Заңның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сәйкес ай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қызметкерге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362267">
        <w:rPr>
          <w:rFonts w:ascii="Times New Roman" w:hAnsi="Times New Roman" w:cs="Times New Roman"/>
          <w:sz w:val="28"/>
          <w:szCs w:val="28"/>
        </w:rPr>
        <w:t xml:space="preserve"> жүргізуге </w:t>
      </w:r>
      <w:proofErr w:type="spellStart"/>
      <w:r w:rsidRPr="0036226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31540F" w:rsidRPr="00E15164">
        <w:rPr>
          <w:rFonts w:ascii="Times New Roman" w:hAnsi="Times New Roman" w:cs="Times New Roman"/>
          <w:sz w:val="28"/>
          <w:szCs w:val="28"/>
        </w:rPr>
        <w:t xml:space="preserve">. </w:t>
      </w:r>
      <w:r w:rsidR="00451537" w:rsidRPr="00E1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62267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Жұмыс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беруші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жарналарды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ЖК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ретінде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дербес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аударатын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қызметкер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немесе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АҚС</w:t>
      </w:r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шарты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бойынша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қызметкер үшін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аударымдар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жүргізуі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тиіс</w:t>
      </w:r>
      <w:proofErr w:type="spellEnd"/>
      <w:r w:rsidRPr="003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2267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1540F" w:rsidRPr="00825704" w:rsidRDefault="006007E6" w:rsidP="0031540F">
      <w:pPr>
        <w:rPr>
          <w:rFonts w:ascii="Times New Roman" w:hAnsi="Times New Roman" w:cs="Times New Roman"/>
          <w:sz w:val="28"/>
          <w:szCs w:val="28"/>
        </w:rPr>
      </w:pPr>
      <w:r w:rsidRPr="006007E6">
        <w:rPr>
          <w:rFonts w:ascii="Times New Roman" w:hAnsi="Times New Roman" w:cs="Times New Roman"/>
          <w:sz w:val="28"/>
          <w:szCs w:val="28"/>
        </w:rPr>
        <w:t xml:space="preserve">Иә. Жұмыс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қызметкердің қосымша әлеуметтік мәртебесінің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қарамастан, өз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міндеттемелеріне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жүргізеді</w:t>
      </w:r>
      <w:r w:rsidR="0031540F">
        <w:rPr>
          <w:rFonts w:ascii="Times New Roman" w:hAnsi="Times New Roman" w:cs="Times New Roman"/>
          <w:sz w:val="28"/>
          <w:szCs w:val="28"/>
        </w:rPr>
        <w:t xml:space="preserve">. </w:t>
      </w:r>
      <w:r w:rsidRPr="006007E6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қызметкер өзі үшін ЖК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1,4 ЕТЖ-нің 5% -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2 975 теңге мөлшерінде, не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табыстың 1% -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мөлшерінде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АҚС</w:t>
      </w:r>
      <w:r w:rsidRPr="006007E6">
        <w:rPr>
          <w:rFonts w:ascii="Times New Roman" w:hAnsi="Times New Roman" w:cs="Times New Roman"/>
          <w:sz w:val="28"/>
          <w:szCs w:val="28"/>
        </w:rPr>
        <w:t xml:space="preserve">-ның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шартшысы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="0031540F">
        <w:rPr>
          <w:rFonts w:ascii="Times New Roman" w:hAnsi="Times New Roman" w:cs="Times New Roman"/>
          <w:sz w:val="28"/>
          <w:szCs w:val="28"/>
        </w:rPr>
        <w:t xml:space="preserve">. </w:t>
      </w:r>
      <w:r w:rsidRPr="006007E6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барлық көздерден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салық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жиынтық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ЕТЖ-ден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425 мың теңгеден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315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40F" w:rsidRPr="0000774A" w:rsidRDefault="006007E6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07E6">
        <w:rPr>
          <w:rFonts w:ascii="Times New Roman" w:hAnsi="Times New Roman" w:cs="Times New Roman"/>
          <w:b/>
          <w:i/>
          <w:sz w:val="28"/>
          <w:szCs w:val="28"/>
        </w:rPr>
        <w:t xml:space="preserve">1 қазанға </w:t>
      </w:r>
      <w:proofErr w:type="spellStart"/>
      <w:r w:rsidRPr="006007E6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6007E6">
        <w:rPr>
          <w:rFonts w:ascii="Times New Roman" w:hAnsi="Times New Roman" w:cs="Times New Roman"/>
          <w:b/>
          <w:i/>
          <w:sz w:val="28"/>
          <w:szCs w:val="28"/>
        </w:rPr>
        <w:t xml:space="preserve"> қызметкерлер үшін </w:t>
      </w:r>
      <w:proofErr w:type="spellStart"/>
      <w:r w:rsidRPr="006007E6">
        <w:rPr>
          <w:rFonts w:ascii="Times New Roman" w:hAnsi="Times New Roman" w:cs="Times New Roman"/>
          <w:b/>
          <w:i/>
          <w:sz w:val="28"/>
          <w:szCs w:val="28"/>
        </w:rPr>
        <w:t>аударымдар</w:t>
      </w:r>
      <w:proofErr w:type="spellEnd"/>
      <w:r w:rsidRPr="006007E6">
        <w:rPr>
          <w:rFonts w:ascii="Times New Roman" w:hAnsi="Times New Roman" w:cs="Times New Roman"/>
          <w:b/>
          <w:i/>
          <w:sz w:val="28"/>
          <w:szCs w:val="28"/>
        </w:rPr>
        <w:t xml:space="preserve"> төлеуден босатылған кәсіпорындардың қызметкерлері МӘМС-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медициналық көмек ала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="0031540F"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1540F" w:rsidRDefault="006007E6" w:rsidP="007524D7">
      <w:pPr>
        <w:rPr>
          <w:rFonts w:ascii="Times New Roman" w:hAnsi="Times New Roman" w:cs="Times New Roman"/>
          <w:sz w:val="28"/>
          <w:szCs w:val="28"/>
        </w:rPr>
      </w:pPr>
      <w:r w:rsidRPr="006007E6">
        <w:rPr>
          <w:rFonts w:ascii="Times New Roman" w:hAnsi="Times New Roman" w:cs="Times New Roman"/>
          <w:sz w:val="28"/>
          <w:szCs w:val="28"/>
        </w:rPr>
        <w:t xml:space="preserve">Ия, мүмкін. 1 қазанға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пандемияға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енгізуден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секторларында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қызметін жүзеге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ШОБ субъектілерінің қызметкерлеріне әлеуметтік медициналық сақтандыру қорына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тізімдерге</w:t>
      </w:r>
      <w:proofErr w:type="spellEnd"/>
      <w:r w:rsidRPr="006007E6">
        <w:rPr>
          <w:rFonts w:ascii="Times New Roman" w:hAnsi="Times New Roman" w:cs="Times New Roman"/>
          <w:sz w:val="28"/>
          <w:szCs w:val="28"/>
        </w:rPr>
        <w:t xml:space="preserve"> сәйкес </w:t>
      </w:r>
      <w:r w:rsidRPr="00E15164">
        <w:rPr>
          <w:rFonts w:ascii="Times New Roman" w:hAnsi="Times New Roman" w:cs="Times New Roman"/>
          <w:sz w:val="28"/>
          <w:szCs w:val="28"/>
        </w:rPr>
        <w:t>«</w:t>
      </w:r>
      <w:r w:rsidRPr="006007E6">
        <w:rPr>
          <w:rFonts w:ascii="Times New Roman" w:hAnsi="Times New Roman" w:cs="Times New Roman"/>
          <w:sz w:val="28"/>
          <w:szCs w:val="28"/>
        </w:rPr>
        <w:t xml:space="preserve">сақтандырылған» мәртебесі </w:t>
      </w:r>
      <w:proofErr w:type="spellStart"/>
      <w:r w:rsidRPr="006007E6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31540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7315" w:rsidRDefault="008B7315" w:rsidP="008B731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сақтандырылмаған болсаңыз да,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емлекет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кепілдік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тегін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медициналық көмек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пакетінде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медициналық көмекке құқығыңыз бар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ұстаған жөн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Учаскелік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дәрігер, педиатр,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практика дәрігері мамандарының қабылдауы, дәрігерді үйге шақыру,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жедел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жәрдем,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емхана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мен стационар деңгейіндегі шұғыл көмек, әлеуметтік маңызы бар, жұқпалы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ауруларды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онкологиялық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ауруларды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емдеу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пакетке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және сақтандырылған мәртебесіне қарамастан барлығына көрсетіледі. </w:t>
      </w:r>
    </w:p>
    <w:p w:rsidR="004962E3" w:rsidRDefault="004962E3" w:rsidP="007524D7">
      <w:pPr>
        <w:rPr>
          <w:rFonts w:ascii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sz w:val="28"/>
          <w:szCs w:val="28"/>
        </w:rPr>
      </w:pPr>
    </w:p>
    <w:p w:rsidR="00C35AE6" w:rsidRDefault="0031540F">
      <w:r>
        <w:t xml:space="preserve"> </w:t>
      </w:r>
    </w:p>
    <w:sectPr w:rsidR="00C35AE6" w:rsidSect="00C8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EC9"/>
    <w:multiLevelType w:val="multilevel"/>
    <w:tmpl w:val="7C3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540F"/>
    <w:rsid w:val="0024128F"/>
    <w:rsid w:val="0031540F"/>
    <w:rsid w:val="00362267"/>
    <w:rsid w:val="00451537"/>
    <w:rsid w:val="004962E3"/>
    <w:rsid w:val="006007E6"/>
    <w:rsid w:val="00674469"/>
    <w:rsid w:val="007524D7"/>
    <w:rsid w:val="00795AC8"/>
    <w:rsid w:val="007F4497"/>
    <w:rsid w:val="008B7315"/>
    <w:rsid w:val="00917B21"/>
    <w:rsid w:val="009A64AA"/>
    <w:rsid w:val="009C7A69"/>
    <w:rsid w:val="009E0712"/>
    <w:rsid w:val="00A356B6"/>
    <w:rsid w:val="00B70E7D"/>
    <w:rsid w:val="00C35AE6"/>
    <w:rsid w:val="00C866FF"/>
    <w:rsid w:val="00E1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Макпал</cp:lastModifiedBy>
  <cp:revision>23</cp:revision>
  <dcterms:created xsi:type="dcterms:W3CDTF">2020-08-02T19:13:00Z</dcterms:created>
  <dcterms:modified xsi:type="dcterms:W3CDTF">2020-08-06T08:14:00Z</dcterms:modified>
</cp:coreProperties>
</file>